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8" w:rsidRDefault="00E13DBC">
      <w:r>
        <w:rPr>
          <w:noProof/>
          <w:lang w:eastAsia="cs-CZ"/>
        </w:rPr>
        <w:drawing>
          <wp:inline distT="0" distB="0" distL="0" distR="0">
            <wp:extent cx="5754370" cy="908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C" w:rsidRDefault="00E13DBC"/>
    <w:p w:rsidR="00DF4F8E" w:rsidRDefault="00DF4F8E"/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  <w:r w:rsidRPr="00A66557">
        <w:rPr>
          <w:rFonts w:ascii="Calibri" w:eastAsia="Calibri" w:hAnsi="Calibri" w:cs="Times New Roman"/>
          <w:b/>
          <w:u w:val="single"/>
        </w:rPr>
        <w:t xml:space="preserve">ZÁPIS Z VALNÉ HROMADY </w:t>
      </w:r>
      <w:r>
        <w:rPr>
          <w:rFonts w:ascii="Calibri" w:hAnsi="Calibri"/>
          <w:b/>
          <w:u w:val="single"/>
        </w:rPr>
        <w:t xml:space="preserve">DSO </w:t>
      </w:r>
      <w:proofErr w:type="spellStart"/>
      <w:r>
        <w:rPr>
          <w:rFonts w:ascii="Calibri" w:hAnsi="Calibri"/>
          <w:b/>
          <w:u w:val="single"/>
        </w:rPr>
        <w:t>Mikroregionu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Nepomucko</w:t>
      </w:r>
      <w:proofErr w:type="spellEnd"/>
      <w:r w:rsidRPr="00A66557">
        <w:rPr>
          <w:rFonts w:ascii="Calibri" w:eastAsia="Calibri" w:hAnsi="Calibri" w:cs="Times New Roman"/>
          <w:b/>
          <w:u w:val="single"/>
        </w:rPr>
        <w:t xml:space="preserve">, </w:t>
      </w:r>
      <w:r w:rsidRPr="00A66557">
        <w:rPr>
          <w:rFonts w:ascii="Calibri" w:eastAsia="Calibri" w:hAnsi="Calibri" w:cs="Times New Roman"/>
          <w:b/>
          <w:u w:val="single"/>
        </w:rPr>
        <w:br/>
        <w:t xml:space="preserve">ZE DNE </w:t>
      </w:r>
      <w:r w:rsidR="005C5D23">
        <w:rPr>
          <w:rFonts w:ascii="Calibri" w:eastAsia="Calibri" w:hAnsi="Calibri" w:cs="Times New Roman"/>
          <w:b/>
          <w:u w:val="single"/>
        </w:rPr>
        <w:t>17</w:t>
      </w:r>
      <w:r>
        <w:rPr>
          <w:rFonts w:ascii="Calibri" w:eastAsia="Calibri" w:hAnsi="Calibri" w:cs="Times New Roman"/>
          <w:b/>
          <w:u w:val="single"/>
        </w:rPr>
        <w:t>.</w:t>
      </w:r>
      <w:r>
        <w:rPr>
          <w:rFonts w:ascii="Calibri" w:hAnsi="Calibri"/>
          <w:b/>
          <w:u w:val="single"/>
        </w:rPr>
        <w:t xml:space="preserve"> </w:t>
      </w:r>
      <w:r w:rsidR="005C5D23">
        <w:rPr>
          <w:rFonts w:ascii="Calibri" w:eastAsia="Calibri" w:hAnsi="Calibri" w:cs="Times New Roman"/>
          <w:b/>
          <w:u w:val="single"/>
        </w:rPr>
        <w:t>12</w:t>
      </w:r>
      <w:r w:rsidR="00C74FDD">
        <w:rPr>
          <w:rFonts w:ascii="Calibri" w:eastAsia="Calibri" w:hAnsi="Calibri" w:cs="Times New Roman"/>
          <w:b/>
          <w:u w:val="single"/>
        </w:rPr>
        <w:t>. 2013</w:t>
      </w:r>
      <w:r>
        <w:rPr>
          <w:rFonts w:ascii="Calibri" w:eastAsia="Calibri" w:hAnsi="Calibri" w:cs="Times New Roman"/>
          <w:b/>
          <w:u w:val="single"/>
        </w:rPr>
        <w:t xml:space="preserve"> V</w:t>
      </w:r>
      <w:r w:rsidR="005C5D23">
        <w:rPr>
          <w:rFonts w:ascii="Calibri" w:hAnsi="Calibri"/>
          <w:b/>
          <w:u w:val="single"/>
        </w:rPr>
        <w:t> NEPOMUKU</w:t>
      </w:r>
    </w:p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63E81">
        <w:rPr>
          <w:rFonts w:ascii="Calibri" w:eastAsia="Calibri" w:hAnsi="Calibri" w:cs="Times New Roman"/>
          <w:b/>
          <w:sz w:val="20"/>
          <w:szCs w:val="20"/>
        </w:rPr>
        <w:t xml:space="preserve">Přítomni: </w:t>
      </w:r>
      <w:r w:rsidRPr="00263E81">
        <w:rPr>
          <w:rFonts w:ascii="Calibri" w:eastAsia="Calibri" w:hAnsi="Calibri" w:cs="Times New Roman"/>
          <w:sz w:val="20"/>
          <w:szCs w:val="20"/>
        </w:rPr>
        <w:t>dle prezenční listiny</w:t>
      </w: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263E81">
        <w:rPr>
          <w:rFonts w:ascii="Calibri" w:eastAsia="Calibri" w:hAnsi="Calibri" w:cs="Times New Roman"/>
          <w:sz w:val="20"/>
          <w:szCs w:val="20"/>
        </w:rPr>
        <w:t xml:space="preserve">Jednání valné hromady zahájil předseda </w:t>
      </w:r>
      <w:r>
        <w:rPr>
          <w:sz w:val="20"/>
          <w:szCs w:val="20"/>
        </w:rPr>
        <w:t xml:space="preserve">DSO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Nepomucko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(dále jen </w:t>
      </w:r>
      <w:r>
        <w:rPr>
          <w:sz w:val="20"/>
          <w:szCs w:val="20"/>
        </w:rPr>
        <w:t>Mikroregion</w:t>
      </w:r>
      <w:r>
        <w:rPr>
          <w:rFonts w:ascii="Calibri" w:eastAsia="Calibri" w:hAnsi="Calibri" w:cs="Times New Roman"/>
          <w:sz w:val="20"/>
          <w:szCs w:val="20"/>
        </w:rPr>
        <w:t xml:space="preserve">), </w:t>
      </w:r>
      <w:r>
        <w:rPr>
          <w:sz w:val="20"/>
          <w:szCs w:val="20"/>
        </w:rPr>
        <w:t>Václav Kovář</w:t>
      </w:r>
      <w:r>
        <w:rPr>
          <w:rFonts w:ascii="Calibri" w:eastAsia="Calibri" w:hAnsi="Calibri" w:cs="Times New Roman"/>
          <w:sz w:val="20"/>
          <w:szCs w:val="20"/>
        </w:rPr>
        <w:t>. Konstatoval, že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 pří</w:t>
      </w:r>
      <w:r>
        <w:rPr>
          <w:rFonts w:ascii="Calibri" w:eastAsia="Calibri" w:hAnsi="Calibri" w:cs="Times New Roman"/>
          <w:sz w:val="20"/>
          <w:szCs w:val="20"/>
        </w:rPr>
        <w:t>tomno</w:t>
      </w:r>
      <w:r>
        <w:rPr>
          <w:sz w:val="20"/>
          <w:szCs w:val="20"/>
        </w:rPr>
        <w:t xml:space="preserve"> je </w:t>
      </w:r>
      <w:r w:rsidR="005C5D23">
        <w:rPr>
          <w:sz w:val="20"/>
          <w:szCs w:val="20"/>
        </w:rPr>
        <w:t>18</w:t>
      </w:r>
      <w:r w:rsidR="00995F7D" w:rsidRPr="00995F7D">
        <w:rPr>
          <w:sz w:val="20"/>
          <w:szCs w:val="20"/>
        </w:rPr>
        <w:t xml:space="preserve"> </w:t>
      </w:r>
      <w:r w:rsidRPr="00995F7D">
        <w:rPr>
          <w:sz w:val="20"/>
          <w:szCs w:val="20"/>
        </w:rPr>
        <w:t>z 27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členů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, a tudíž </w:t>
      </w:r>
      <w:r>
        <w:rPr>
          <w:rFonts w:ascii="Calibri" w:eastAsia="Calibri" w:hAnsi="Calibri" w:cs="Times New Roman"/>
          <w:sz w:val="20"/>
          <w:szCs w:val="20"/>
        </w:rPr>
        <w:t>je V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alná hromada </w:t>
      </w:r>
      <w:r>
        <w:rPr>
          <w:rFonts w:ascii="Calibri" w:eastAsia="Calibri" w:hAnsi="Calibri" w:cs="Times New Roman"/>
          <w:sz w:val="20"/>
          <w:szCs w:val="20"/>
        </w:rPr>
        <w:t xml:space="preserve">(dále jen VH) </w:t>
      </w:r>
      <w:r w:rsidRPr="00263E81">
        <w:rPr>
          <w:rFonts w:ascii="Calibri" w:eastAsia="Calibri" w:hAnsi="Calibri" w:cs="Times New Roman"/>
          <w:sz w:val="20"/>
          <w:szCs w:val="20"/>
        </w:rPr>
        <w:t>usnášeníschopná.</w:t>
      </w: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352178" w:rsidRDefault="00352178" w:rsidP="0035217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Pavel </w:t>
      </w:r>
      <w:proofErr w:type="spellStart"/>
      <w:r>
        <w:rPr>
          <w:sz w:val="20"/>
          <w:szCs w:val="20"/>
        </w:rPr>
        <w:t>Motejzík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představil zúčastněným Program jednání VH:</w:t>
      </w:r>
    </w:p>
    <w:p w:rsidR="00352178" w:rsidRDefault="00352178" w:rsidP="00352178">
      <w:pPr>
        <w:contextualSpacing/>
        <w:rPr>
          <w:sz w:val="20"/>
          <w:szCs w:val="20"/>
        </w:rPr>
      </w:pP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  <w:u w:val="single"/>
        </w:rPr>
        <w:t>Program: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Aktuální informace z Plzeňského kraje (ing. Pavel Čížek), podpora obcí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Seznámení s aktivitami DSO Mikroregion Nepomucko v roce 2013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Výsledky šetření Policie ČR, neuhrazené členské příspěvky </w:t>
      </w:r>
      <w:proofErr w:type="spellStart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>Kasejovice</w:t>
      </w:r>
      <w:proofErr w:type="spellEnd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Inventarizace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Plán činnosti pro rok 2014, spolupráce obcí, MAS a </w:t>
      </w:r>
      <w:proofErr w:type="spellStart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>Mikroregionu</w:t>
      </w:r>
      <w:proofErr w:type="spellEnd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Zpráva o hospodaření v roce 2013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Návrh rozpočtu na rok 2014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Představení projektu </w:t>
      </w:r>
      <w:proofErr w:type="spellStart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>meziobecní</w:t>
      </w:r>
      <w:proofErr w:type="spellEnd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 spolupráce </w:t>
      </w:r>
    </w:p>
    <w:p w:rsidR="005C5D23" w:rsidRPr="005C5D23" w:rsidRDefault="005C5D23" w:rsidP="005C5D23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· Ostatní, diskuze, závěr </w:t>
      </w:r>
    </w:p>
    <w:p w:rsidR="005C5D23" w:rsidRDefault="005C5D23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352178" w:rsidRDefault="00352178" w:rsidP="00352178">
      <w:pPr>
        <w:spacing w:line="480" w:lineRule="auto"/>
        <w:ind w:left="66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Nebyl podán návrh na doplnění programu VH.</w:t>
      </w:r>
    </w:p>
    <w:p w:rsidR="009B25FD" w:rsidRDefault="009B25FD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>Aktuální informace z Plzeňského kraje (ing. Pavel Čížek), podpora obcí</w:t>
      </w:r>
    </w:p>
    <w:p w:rsidR="005C5D23" w:rsidRPr="005C5D23" w:rsidRDefault="005C5D23" w:rsidP="0084454E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Ing. Pavel Čížek, starosta města Spálené Poříčí a zastupitel Plzeňského kraje informoval přítomné o aktuální situaci a možnostech čerpání dotací pro obce v dotačních titulech Plzeňského kraje na letošní rok, např. PSOV, Obnova památek, Venkovský cestovní ruch, kultura apod.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>Seznámení s aktivitami DSO Mikroregion Nepomucko v roce 2013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  <w:u w:val="single"/>
        </w:rPr>
        <w:t>Aktuální projekt: Neseďme doma…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PSOV  Plzeňského kraje. Dotace pro obce 60%.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Pivní sety: 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Vrčeň 7 ks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Nové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Mitrovice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5 ks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Žinkovy 3 ks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Čížkov 10 ks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Nekvasovy 11 ks</w:t>
      </w:r>
    </w:p>
    <w:p w:rsidR="00C4737A" w:rsidRPr="005C5D23" w:rsidRDefault="00310CBA" w:rsidP="005C5D23">
      <w:pPr>
        <w:numPr>
          <w:ilvl w:val="0"/>
          <w:numId w:val="7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Proběhla kontrola ze strany PK, ve dvou obcích na jiných místech</w:t>
      </w:r>
    </w:p>
    <w:p w:rsidR="00C4737A" w:rsidRPr="005C5D23" w:rsidRDefault="00310CBA" w:rsidP="005C5D23">
      <w:pPr>
        <w:numPr>
          <w:ilvl w:val="0"/>
          <w:numId w:val="7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lastRenderedPageBreak/>
        <w:t>Pivní sety možnost půjčovat mezi obcemi na akce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>Aktuální projekt: Pamětníci z kamene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MAS sv. Jana z Nepomuku / PRV. Dotace pro obce 69-90%.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Zapojené obce: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,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Měcholupy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, Prádlo,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Těnovice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(Spálené Poříčí), Tojice, Partoltice (Neurazy). 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Realizátor (na základě cenových nabídek):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Prádlo – Václav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Česák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(do konce roku 2013)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Těnovice – akad. malíř Jaroslav Šindelář (NEGEBU) - hotovo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– akad. sochař Jelínek - hotovo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Neurazy (Partoltice) – Vavřík - hotovo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Ostatní – Kamenosochař Lukáš Řezníček –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Chválenice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– hotovo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- Osazení textů na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infotabule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(výrobu a osazení tabulí financoval Mikroregion).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>Další aktivity v roce 2013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- Podpora setkání rodáků v 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Měcholupech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a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Nekvasovech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- Podpora aktivit Místní akční skupinu sv. Jana z Nepomuku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- Organizátor koncertu Vlaďky Skalové a Tomáše Berouna ve Spáleném Poříčí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- Bezplatná pomoc obcím s dotacemi: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hřiště PSOV, Spálené Poříčí brožura Jiří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Winter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>-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Neprakta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– Plzeňský kraj či Římskokatolická farnost arciděkanství Nepomuk (Ministerstvo kultury) </w:t>
      </w:r>
    </w:p>
    <w:p w:rsidR="00C4737A" w:rsidRPr="005C5D23" w:rsidRDefault="00310CBA" w:rsidP="005C5D23">
      <w:pPr>
        <w:numPr>
          <w:ilvl w:val="0"/>
          <w:numId w:val="8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Symbolicky jsme přispěli na výjezdy Autobusu 2015 po regionu</w:t>
      </w:r>
    </w:p>
    <w:p w:rsidR="00C4737A" w:rsidRPr="005C5D23" w:rsidRDefault="00310CBA" w:rsidP="005C5D23">
      <w:pPr>
        <w:numPr>
          <w:ilvl w:val="0"/>
          <w:numId w:val="8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podpořili klub Fénix Nepomuk nákupem výtvarných potřeb či ZŠ Žinkovy, kde proběhlo zdarma pro děti divadelní představení O korunce hadího krále. - projekt Klenoty z kamene očima dětí, na který přispěla společnost Plzeň 2015 částkou 30.000,-Kč. </w:t>
      </w:r>
    </w:p>
    <w:p w:rsidR="00C4737A" w:rsidRPr="005C5D23" w:rsidRDefault="00310CBA" w:rsidP="005C5D23">
      <w:pPr>
        <w:numPr>
          <w:ilvl w:val="0"/>
          <w:numId w:val="8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Byli jsme rovněž partnerem projektu Cyklostezka „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Formanská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stezka“ Starý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Smolivec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–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Dožice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. ---publikace „Pozdravy z časů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císařpána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…“ - 50.000,-Kč od Plzeňského kraje. </w:t>
      </w:r>
    </w:p>
    <w:p w:rsidR="00C4737A" w:rsidRDefault="00310CBA" w:rsidP="005C5D23">
      <w:pPr>
        <w:numPr>
          <w:ilvl w:val="0"/>
          <w:numId w:val="8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spolupracovali jsme na přípravě nové plzeňsko-košické kuchařky sladkých pokrmů „Sladké mámení“, kterou v brzké době vydá MAS sv. Jana z Nepomuku.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Výsledky šetření Policie ČR, neuhrazené členské příspěvky </w:t>
      </w:r>
      <w:proofErr w:type="spellStart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>Kasejovice</w:t>
      </w:r>
      <w:proofErr w:type="spellEnd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Václav Kovář, </w:t>
      </w:r>
      <w:proofErr w:type="spellStart"/>
      <w:r>
        <w:rPr>
          <w:rFonts w:ascii="Calibri" w:eastAsia="Calibri" w:hAnsi="Calibri" w:cs="Times New Roman"/>
          <w:bCs/>
          <w:sz w:val="20"/>
          <w:szCs w:val="20"/>
        </w:rPr>
        <w:t>predseda</w:t>
      </w:r>
      <w:proofErr w:type="spellEnd"/>
      <w:r>
        <w:rPr>
          <w:rFonts w:ascii="Calibri" w:eastAsia="Calibri" w:hAnsi="Calibri" w:cs="Times New Roman"/>
          <w:bCs/>
          <w:sz w:val="20"/>
          <w:szCs w:val="20"/>
        </w:rPr>
        <w:t xml:space="preserve"> svazku a Pavel </w:t>
      </w:r>
      <w:proofErr w:type="spellStart"/>
      <w:r>
        <w:rPr>
          <w:rFonts w:ascii="Calibri" w:eastAsia="Calibri" w:hAnsi="Calibri" w:cs="Times New Roman"/>
          <w:bCs/>
          <w:sz w:val="20"/>
          <w:szCs w:val="20"/>
        </w:rPr>
        <w:t>Motejzík</w:t>
      </w:r>
      <w:proofErr w:type="spellEnd"/>
      <w:r>
        <w:rPr>
          <w:rFonts w:ascii="Calibri" w:eastAsia="Calibri" w:hAnsi="Calibri" w:cs="Times New Roman"/>
          <w:bCs/>
          <w:sz w:val="20"/>
          <w:szCs w:val="20"/>
        </w:rPr>
        <w:t xml:space="preserve">, manažer, informovali přítomné o situaci ve věci šetření police ČR a neuhrazených členských příspěvků </w:t>
      </w:r>
      <w:proofErr w:type="spellStart"/>
      <w:r>
        <w:rPr>
          <w:rFonts w:ascii="Calibri" w:eastAsia="Calibri" w:hAnsi="Calibri" w:cs="Times New Roman"/>
          <w:bCs/>
          <w:sz w:val="20"/>
          <w:szCs w:val="20"/>
        </w:rPr>
        <w:t>Kasejovice</w:t>
      </w:r>
      <w:proofErr w:type="spellEnd"/>
      <w:r>
        <w:rPr>
          <w:rFonts w:ascii="Calibri" w:eastAsia="Calibri" w:hAnsi="Calibri" w:cs="Times New Roman"/>
          <w:bCs/>
          <w:sz w:val="20"/>
          <w:szCs w:val="20"/>
        </w:rPr>
        <w:t>. J</w:t>
      </w:r>
      <w:r w:rsidR="002531F4">
        <w:rPr>
          <w:rFonts w:ascii="Calibri" w:eastAsia="Calibri" w:hAnsi="Calibri" w:cs="Times New Roman"/>
          <w:bCs/>
          <w:sz w:val="20"/>
          <w:szCs w:val="20"/>
        </w:rPr>
        <w:t xml:space="preserve">ako podklad posloužili dopisy – </w:t>
      </w:r>
      <w:proofErr w:type="spellStart"/>
      <w:r w:rsidR="002531F4">
        <w:rPr>
          <w:rFonts w:ascii="Calibri" w:eastAsia="Calibri" w:hAnsi="Calibri" w:cs="Times New Roman"/>
          <w:bCs/>
          <w:sz w:val="20"/>
          <w:szCs w:val="20"/>
        </w:rPr>
        <w:t>Kasejovice</w:t>
      </w:r>
      <w:proofErr w:type="spellEnd"/>
      <w:r w:rsidR="002531F4">
        <w:rPr>
          <w:rFonts w:ascii="Calibri" w:eastAsia="Calibri" w:hAnsi="Calibri" w:cs="Times New Roman"/>
          <w:bCs/>
          <w:sz w:val="20"/>
          <w:szCs w:val="20"/>
        </w:rPr>
        <w:t xml:space="preserve">, naše </w:t>
      </w:r>
      <w:proofErr w:type="spellStart"/>
      <w:proofErr w:type="gramStart"/>
      <w:r w:rsidR="002531F4">
        <w:rPr>
          <w:rFonts w:ascii="Calibri" w:eastAsia="Calibri" w:hAnsi="Calibri" w:cs="Times New Roman"/>
          <w:bCs/>
          <w:sz w:val="20"/>
          <w:szCs w:val="20"/>
        </w:rPr>
        <w:t>č.j</w:t>
      </w:r>
      <w:proofErr w:type="spellEnd"/>
      <w:r w:rsidR="002531F4">
        <w:rPr>
          <w:rFonts w:ascii="Calibri" w:eastAsia="Calibri" w:hAnsi="Calibri" w:cs="Times New Roman"/>
          <w:bCs/>
          <w:sz w:val="20"/>
          <w:szCs w:val="20"/>
        </w:rPr>
        <w:t>.</w:t>
      </w:r>
      <w:proofErr w:type="gramEnd"/>
      <w:r w:rsidR="002531F4">
        <w:rPr>
          <w:rFonts w:ascii="Calibri" w:eastAsia="Calibri" w:hAnsi="Calibri" w:cs="Times New Roman"/>
          <w:bCs/>
          <w:sz w:val="20"/>
          <w:szCs w:val="20"/>
        </w:rPr>
        <w:t xml:space="preserve"> MK/433/2013 ze dne 13.6.2013 a Policie, Usnesení, </w:t>
      </w:r>
      <w:proofErr w:type="spellStart"/>
      <w:r w:rsidR="002531F4">
        <w:rPr>
          <w:rFonts w:ascii="Calibri" w:eastAsia="Calibri" w:hAnsi="Calibri" w:cs="Times New Roman"/>
          <w:bCs/>
          <w:sz w:val="20"/>
          <w:szCs w:val="20"/>
        </w:rPr>
        <w:t>čj</w:t>
      </w:r>
      <w:proofErr w:type="spellEnd"/>
      <w:r w:rsidR="002531F4">
        <w:rPr>
          <w:rFonts w:ascii="Calibri" w:eastAsia="Calibri" w:hAnsi="Calibri" w:cs="Times New Roman"/>
          <w:bCs/>
          <w:sz w:val="20"/>
          <w:szCs w:val="20"/>
        </w:rPr>
        <w:t xml:space="preserve">. KRPP-16276-39/TČ-2013-031181-J ze dne </w:t>
      </w:r>
      <w:proofErr w:type="gramStart"/>
      <w:r w:rsidR="002531F4">
        <w:rPr>
          <w:rFonts w:ascii="Calibri" w:eastAsia="Calibri" w:hAnsi="Calibri" w:cs="Times New Roman"/>
          <w:bCs/>
          <w:sz w:val="20"/>
          <w:szCs w:val="20"/>
        </w:rPr>
        <w:t>14.6.2013</w:t>
      </w:r>
      <w:proofErr w:type="gramEnd"/>
      <w:r w:rsidR="002531F4">
        <w:rPr>
          <w:rFonts w:ascii="Calibri" w:eastAsia="Calibri" w:hAnsi="Calibri" w:cs="Times New Roman"/>
          <w:bCs/>
          <w:sz w:val="20"/>
          <w:szCs w:val="20"/>
        </w:rPr>
        <w:t>.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Návrh: Odepsat neuhrazenou pohledávku </w:t>
      </w:r>
      <w:proofErr w:type="spellStart"/>
      <w:r>
        <w:rPr>
          <w:rFonts w:ascii="Calibri" w:eastAsia="Calibri" w:hAnsi="Calibri" w:cs="Times New Roman"/>
          <w:bCs/>
          <w:sz w:val="20"/>
          <w:szCs w:val="20"/>
        </w:rPr>
        <w:t>Kasejovice</w:t>
      </w:r>
      <w:proofErr w:type="spellEnd"/>
      <w:r>
        <w:rPr>
          <w:rFonts w:ascii="Calibri" w:eastAsia="Calibri" w:hAnsi="Calibri" w:cs="Times New Roman"/>
          <w:bCs/>
          <w:sz w:val="20"/>
          <w:szCs w:val="20"/>
        </w:rPr>
        <w:t xml:space="preserve"> v plné výši.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Pro: 16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Proti: 2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Zdržel se: 0</w:t>
      </w:r>
    </w:p>
    <w:p w:rsidR="002531F4" w:rsidRDefault="002531F4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Na vědomí: výsledek šetření PČR ve věci bývalého manažera svazku.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</w:p>
    <w:p w:rsidR="002531F4" w:rsidRPr="005C5D23" w:rsidRDefault="002531F4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>Fyzická inventura: leden 2014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i/>
          <w:iCs/>
          <w:sz w:val="20"/>
          <w:szCs w:val="20"/>
        </w:rPr>
        <w:t>Inventarizační komise: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Pavel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Motejzík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– předseda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Eva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Járová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Honsová, Helena </w:t>
      </w:r>
      <w:proofErr w:type="spellStart"/>
      <w:r w:rsidRPr="005C5D23">
        <w:rPr>
          <w:rFonts w:ascii="Calibri" w:eastAsia="Calibri" w:hAnsi="Calibri" w:cs="Times New Roman"/>
          <w:bCs/>
          <w:sz w:val="20"/>
          <w:szCs w:val="20"/>
        </w:rPr>
        <w:t>Rotová</w:t>
      </w:r>
      <w:proofErr w:type="spellEnd"/>
      <w:r w:rsidRPr="005C5D23">
        <w:rPr>
          <w:rFonts w:ascii="Calibri" w:eastAsia="Calibri" w:hAnsi="Calibri" w:cs="Times New Roman"/>
          <w:bCs/>
          <w:sz w:val="20"/>
          <w:szCs w:val="20"/>
        </w:rPr>
        <w:t xml:space="preserve"> - členové</w:t>
      </w:r>
    </w:p>
    <w:p w:rsidR="00C4737A" w:rsidRPr="005C5D23" w:rsidRDefault="00310CBA" w:rsidP="005C5D23">
      <w:pPr>
        <w:numPr>
          <w:ilvl w:val="0"/>
          <w:numId w:val="9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Všechny resty patrně vyřešeny, odepsaný majetek převeden do obcí</w:t>
      </w:r>
    </w:p>
    <w:p w:rsidR="00C4737A" w:rsidRPr="005C5D23" w:rsidRDefault="00310CBA" w:rsidP="005C5D23">
      <w:pPr>
        <w:numPr>
          <w:ilvl w:val="0"/>
          <w:numId w:val="9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C5D23">
        <w:rPr>
          <w:rFonts w:ascii="Calibri" w:eastAsia="Calibri" w:hAnsi="Calibri" w:cs="Times New Roman"/>
          <w:bCs/>
          <w:sz w:val="20"/>
          <w:szCs w:val="20"/>
        </w:rPr>
        <w:t>Kontrola nových věcí proběhla ze strany PK s naší součinností – máme k dispozici fotodokumentaci</w:t>
      </w:r>
    </w:p>
    <w:p w:rsid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Plán činnosti pro rok 2014, spolupráce obcí, MAS a </w:t>
      </w:r>
      <w:proofErr w:type="spellStart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>Mikroregionu</w:t>
      </w:r>
      <w:proofErr w:type="spellEnd"/>
      <w:r w:rsidRPr="005C5D2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5C5D23" w:rsidRPr="005C5D23" w:rsidRDefault="005C5D23" w:rsidP="005C5D23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Pr="00E94F60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PSOV v roce 2014 pro </w:t>
      </w:r>
      <w:proofErr w:type="spellStart"/>
      <w:r w:rsidRPr="00E94F60">
        <w:rPr>
          <w:rFonts w:ascii="Calibri" w:eastAsia="Calibri" w:hAnsi="Calibri" w:cs="Times New Roman"/>
          <w:bCs/>
          <w:sz w:val="20"/>
          <w:szCs w:val="20"/>
        </w:rPr>
        <w:t>Mikroregiony</w:t>
      </w:r>
      <w:proofErr w:type="spellEnd"/>
      <w:r w:rsidRPr="00E94F60">
        <w:rPr>
          <w:rFonts w:ascii="Calibri" w:eastAsia="Calibri" w:hAnsi="Calibri" w:cs="Times New Roman"/>
          <w:bCs/>
          <w:sz w:val="20"/>
          <w:szCs w:val="20"/>
        </w:rPr>
        <w:t>?</w:t>
      </w:r>
    </w:p>
    <w:p w:rsidR="00C4737A" w:rsidRPr="00E94F60" w:rsidRDefault="00310CBA" w:rsidP="005C5D23">
      <w:pPr>
        <w:numPr>
          <w:ilvl w:val="0"/>
          <w:numId w:val="10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Mobiliář 2. etapa</w:t>
      </w:r>
    </w:p>
    <w:p w:rsidR="00C4737A" w:rsidRPr="00E94F60" w:rsidRDefault="00310CBA" w:rsidP="005C5D23">
      <w:pPr>
        <w:numPr>
          <w:ilvl w:val="0"/>
          <w:numId w:val="10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Oprava drobných sakrálních památek (křížky, pomníky padlých)</w:t>
      </w:r>
    </w:p>
    <w:p w:rsidR="005C5D23" w:rsidRPr="00E94F60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Norské fondy 2014</w:t>
      </w:r>
    </w:p>
    <w:p w:rsidR="005C5D23" w:rsidRPr="00E94F60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Spálené Poříčí (kostel Těnovice), Mladý </w:t>
      </w:r>
      <w:proofErr w:type="spellStart"/>
      <w:r w:rsidRPr="00E94F60">
        <w:rPr>
          <w:rFonts w:ascii="Calibri" w:eastAsia="Calibri" w:hAnsi="Calibri" w:cs="Times New Roman"/>
          <w:bCs/>
          <w:sz w:val="20"/>
          <w:szCs w:val="20"/>
        </w:rPr>
        <w:t>Smolivec</w:t>
      </w:r>
      <w:proofErr w:type="spellEnd"/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 (kostel </w:t>
      </w:r>
      <w:proofErr w:type="spellStart"/>
      <w:r w:rsidRPr="00E94F60">
        <w:rPr>
          <w:rFonts w:ascii="Calibri" w:eastAsia="Calibri" w:hAnsi="Calibri" w:cs="Times New Roman"/>
          <w:bCs/>
          <w:sz w:val="20"/>
          <w:szCs w:val="20"/>
        </w:rPr>
        <w:t>Dožice</w:t>
      </w:r>
      <w:proofErr w:type="spellEnd"/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), Klášter (Zelená Hora – pavlán), Nepomuk (kostel sv. Jana Nepomuckého), Žinkovy (sv. </w:t>
      </w:r>
      <w:proofErr w:type="spellStart"/>
      <w:r w:rsidRPr="00E94F60">
        <w:rPr>
          <w:rFonts w:ascii="Calibri" w:eastAsia="Calibri" w:hAnsi="Calibri" w:cs="Times New Roman"/>
          <w:bCs/>
          <w:sz w:val="20"/>
          <w:szCs w:val="20"/>
        </w:rPr>
        <w:t>Immaculata</w:t>
      </w:r>
      <w:proofErr w:type="spellEnd"/>
      <w:r w:rsidRPr="00E94F60">
        <w:rPr>
          <w:rFonts w:ascii="Calibri" w:eastAsia="Calibri" w:hAnsi="Calibri" w:cs="Times New Roman"/>
          <w:bCs/>
          <w:sz w:val="20"/>
          <w:szCs w:val="20"/>
        </w:rPr>
        <w:t>).</w:t>
      </w:r>
    </w:p>
    <w:p w:rsidR="00C4737A" w:rsidRPr="00E94F60" w:rsidRDefault="00310CBA" w:rsidP="005C5D23">
      <w:pPr>
        <w:numPr>
          <w:ilvl w:val="0"/>
          <w:numId w:val="11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Dotace 80%</w:t>
      </w:r>
    </w:p>
    <w:p w:rsidR="00C4737A" w:rsidRPr="00E94F60" w:rsidRDefault="00310CBA" w:rsidP="005C5D23">
      <w:pPr>
        <w:numPr>
          <w:ilvl w:val="0"/>
          <w:numId w:val="11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Zpracování žádosti – DAOS </w:t>
      </w:r>
      <w:proofErr w:type="spellStart"/>
      <w:r w:rsidRPr="00E94F60">
        <w:rPr>
          <w:rFonts w:ascii="Calibri" w:eastAsia="Calibri" w:hAnsi="Calibri" w:cs="Times New Roman"/>
          <w:bCs/>
          <w:sz w:val="20"/>
          <w:szCs w:val="20"/>
        </w:rPr>
        <w:t>Consulting</w:t>
      </w:r>
      <w:proofErr w:type="spellEnd"/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 (zaplatí obce rovným dílem).</w:t>
      </w:r>
    </w:p>
    <w:p w:rsidR="005C5D23" w:rsidRPr="00E94F60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MAS – XI. Výzva (pravděpodobně).</w:t>
      </w:r>
    </w:p>
    <w:p w:rsidR="005C5D23" w:rsidRPr="00E94F60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Opatření </w:t>
      </w:r>
      <w:proofErr w:type="gramStart"/>
      <w:r w:rsidRPr="00E94F60">
        <w:rPr>
          <w:rFonts w:ascii="Calibri" w:eastAsia="Calibri" w:hAnsi="Calibri" w:cs="Times New Roman"/>
          <w:bCs/>
          <w:sz w:val="20"/>
          <w:szCs w:val="20"/>
        </w:rPr>
        <w:t>2.5. – Zázemí</w:t>
      </w:r>
      <w:proofErr w:type="gramEnd"/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 pro kulturní, společenské a sportovní aktivity</w:t>
      </w:r>
    </w:p>
    <w:p w:rsidR="005C5D23" w:rsidRPr="00E94F60" w:rsidRDefault="005C5D23" w:rsidP="005C5D23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Alokace cca 250.000,-Kč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4737A" w:rsidRDefault="00310CBA" w:rsidP="00E94F60">
      <w:pPr>
        <w:numPr>
          <w:ilvl w:val="0"/>
          <w:numId w:val="12"/>
        </w:num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sz w:val="20"/>
          <w:szCs w:val="20"/>
        </w:rPr>
        <w:t xml:space="preserve">Informace po ruce – MAS sv. Jana z </w:t>
      </w:r>
      <w:proofErr w:type="spellStart"/>
      <w:r w:rsidRPr="00E94F60">
        <w:rPr>
          <w:rFonts w:ascii="Calibri" w:eastAsia="Calibri" w:hAnsi="Calibri" w:cs="Times New Roman"/>
          <w:b/>
          <w:bCs/>
          <w:sz w:val="20"/>
          <w:szCs w:val="20"/>
        </w:rPr>
        <w:t>Nepomuku</w:t>
      </w:r>
      <w:proofErr w:type="spellEnd"/>
      <w:r w:rsidRPr="00E94F60">
        <w:rPr>
          <w:rFonts w:ascii="Calibri" w:eastAsia="Calibri" w:hAnsi="Calibri" w:cs="Times New Roman"/>
          <w:b/>
          <w:bCs/>
          <w:sz w:val="20"/>
          <w:szCs w:val="20"/>
        </w:rPr>
        <w:t>/PRV</w:t>
      </w:r>
    </w:p>
    <w:p w:rsidR="00E94F60" w:rsidRPr="00E94F60" w:rsidRDefault="00E94F60" w:rsidP="00E94F60">
      <w:pPr>
        <w:spacing w:after="120"/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5760720" cy="1602173"/>
            <wp:effectExtent l="19050" t="0" r="0" b="0"/>
            <wp:docPr id="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7A" w:rsidRPr="00E94F60" w:rsidRDefault="00310CBA" w:rsidP="00E94F60">
      <w:pPr>
        <w:numPr>
          <w:ilvl w:val="0"/>
          <w:numId w:val="13"/>
        </w:num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sz w:val="20"/>
          <w:szCs w:val="20"/>
        </w:rPr>
        <w:t>Podepsána Dohoda o poskytnutí dotace</w:t>
      </w:r>
    </w:p>
    <w:p w:rsidR="00C4737A" w:rsidRPr="00E94F60" w:rsidRDefault="00310CBA" w:rsidP="00E94F60">
      <w:pPr>
        <w:numPr>
          <w:ilvl w:val="0"/>
          <w:numId w:val="13"/>
        </w:num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sz w:val="20"/>
          <w:szCs w:val="20"/>
        </w:rPr>
        <w:t>Předfinancování projektu obcemi cca březen 2014</w:t>
      </w:r>
    </w:p>
    <w:p w:rsidR="00C4737A" w:rsidRPr="00E94F60" w:rsidRDefault="00310CBA" w:rsidP="00E94F60">
      <w:pPr>
        <w:numPr>
          <w:ilvl w:val="0"/>
          <w:numId w:val="13"/>
        </w:num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sz w:val="20"/>
          <w:szCs w:val="20"/>
        </w:rPr>
        <w:t>Realizace: březen-květen 2014</w:t>
      </w:r>
    </w:p>
    <w:p w:rsidR="00C4737A" w:rsidRPr="00E94F60" w:rsidRDefault="00310CBA" w:rsidP="00E94F60">
      <w:pPr>
        <w:numPr>
          <w:ilvl w:val="0"/>
          <w:numId w:val="13"/>
        </w:num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sz w:val="20"/>
          <w:szCs w:val="20"/>
        </w:rPr>
        <w:t>Dotace ve výši 69% (půjčka bude vrácena do konce roku 2014)</w:t>
      </w:r>
    </w:p>
    <w:p w:rsidR="00E94F60" w:rsidRDefault="00E94F60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sz w:val="20"/>
          <w:szCs w:val="20"/>
        </w:rPr>
        <w:t xml:space="preserve">2)Pro mladé i staré, pro zdraví i zábavu – MAS sv. Jana z </w:t>
      </w:r>
      <w:proofErr w:type="spellStart"/>
      <w:r w:rsidRPr="00E94F60">
        <w:rPr>
          <w:rFonts w:ascii="Calibri" w:eastAsia="Calibri" w:hAnsi="Calibri" w:cs="Times New Roman"/>
          <w:b/>
          <w:bCs/>
          <w:sz w:val="20"/>
          <w:szCs w:val="20"/>
        </w:rPr>
        <w:t>Nepomuku</w:t>
      </w:r>
      <w:proofErr w:type="spellEnd"/>
      <w:r w:rsidRPr="00E94F60">
        <w:rPr>
          <w:rFonts w:ascii="Calibri" w:eastAsia="Calibri" w:hAnsi="Calibri" w:cs="Times New Roman"/>
          <w:b/>
          <w:bCs/>
          <w:sz w:val="20"/>
          <w:szCs w:val="20"/>
        </w:rPr>
        <w:t>/PRV</w:t>
      </w:r>
    </w:p>
    <w:p w:rsidR="00C4737A" w:rsidRPr="00E94F60" w:rsidRDefault="00310CBA" w:rsidP="00E94F60">
      <w:pPr>
        <w:numPr>
          <w:ilvl w:val="0"/>
          <w:numId w:val="14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Podepsána Dohoda o poskytnutí dotace</w:t>
      </w: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Mladý Smolivec – 2x kolotoč – 72300,-Kč</w:t>
      </w: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proofErr w:type="spellStart"/>
      <w:r w:rsidRPr="00E94F60">
        <w:rPr>
          <w:rFonts w:ascii="Calibri" w:eastAsia="Calibri" w:hAnsi="Calibri" w:cs="Times New Roman"/>
          <w:bCs/>
          <w:sz w:val="20"/>
          <w:szCs w:val="20"/>
        </w:rPr>
        <w:t>Třebčice</w:t>
      </w:r>
      <w:proofErr w:type="spellEnd"/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 – 1x skluzavka/houpačka, 1xpružinová houpačka – 48276,-Kč</w:t>
      </w: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lastRenderedPageBreak/>
        <w:t>Mohelnice – 1x skluzavka/houpačka – 31600,-Kč</w:t>
      </w: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Klášter – 1x skluzavka/houpačka, 1xdomeček/skluzavka, 2x pružinová houpačka – 94552,-Kč</w:t>
      </w: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Spálené Poříčí – 2x skluzavka/houpačka – 63200,-Kč</w:t>
      </w: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Nepomuk – 1x stepovací stroj – 48400,-Kč</w:t>
      </w:r>
    </w:p>
    <w:p w:rsidR="00C4737A" w:rsidRPr="00E94F60" w:rsidRDefault="00310CBA" w:rsidP="00E94F60">
      <w:pPr>
        <w:numPr>
          <w:ilvl w:val="0"/>
          <w:numId w:val="15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Předfinancování projektu obcemi cca duben 2014</w:t>
      </w:r>
    </w:p>
    <w:p w:rsidR="00C4737A" w:rsidRPr="00E94F60" w:rsidRDefault="00310CBA" w:rsidP="00E94F60">
      <w:pPr>
        <w:numPr>
          <w:ilvl w:val="0"/>
          <w:numId w:val="15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Realizace: květen-červen 2014</w:t>
      </w:r>
    </w:p>
    <w:p w:rsidR="00C4737A" w:rsidRPr="00E94F60" w:rsidRDefault="00310CBA" w:rsidP="00E94F60">
      <w:pPr>
        <w:numPr>
          <w:ilvl w:val="0"/>
          <w:numId w:val="15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Dotace ve výši 80%, u Nepomuku 59% (půjčka bude vrácena do konce roku 2014)</w:t>
      </w:r>
    </w:p>
    <w:p w:rsidR="00E94F60" w:rsidRDefault="00E94F60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E94F60">
        <w:rPr>
          <w:rFonts w:ascii="Calibri" w:eastAsia="Calibri" w:hAnsi="Calibri" w:cs="Times New Roman"/>
          <w:b/>
          <w:bCs/>
          <w:sz w:val="20"/>
          <w:szCs w:val="20"/>
        </w:rPr>
        <w:t>Zpráva o hospodaření v roce 2013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4737A" w:rsidRPr="00E94F60" w:rsidRDefault="00310CBA" w:rsidP="00E94F60">
      <w:pPr>
        <w:numPr>
          <w:ilvl w:val="0"/>
          <w:numId w:val="16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>Stav účtu k 15.12: 281 087,53 CZK, 4.000 pokladna (</w:t>
      </w:r>
      <w:proofErr w:type="spellStart"/>
      <w:r w:rsidRPr="00E94F60">
        <w:rPr>
          <w:rFonts w:ascii="Calibri" w:eastAsia="Calibri" w:hAnsi="Calibri" w:cs="Times New Roman"/>
          <w:bCs/>
          <w:sz w:val="20"/>
          <w:szCs w:val="20"/>
        </w:rPr>
        <w:t>budem</w:t>
      </w:r>
      <w:proofErr w:type="spellEnd"/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 platit 150.000 socha Těnovice, 65.000 publikace pohlednic, 30.000 socha Prádlo).</w:t>
      </w:r>
    </w:p>
    <w:p w:rsidR="00C4737A" w:rsidRPr="00E94F60" w:rsidRDefault="00310CBA" w:rsidP="00E94F60">
      <w:pPr>
        <w:numPr>
          <w:ilvl w:val="0"/>
          <w:numId w:val="16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E94F60">
        <w:rPr>
          <w:rFonts w:ascii="Calibri" w:eastAsia="Calibri" w:hAnsi="Calibri" w:cs="Times New Roman"/>
          <w:bCs/>
          <w:sz w:val="20"/>
          <w:szCs w:val="20"/>
        </w:rPr>
        <w:t xml:space="preserve"> Proběhl dílčí audit PK – bez závad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Rozpočet</w:t>
      </w:r>
      <w:r w:rsidRPr="00E94F60">
        <w:rPr>
          <w:rFonts w:ascii="Calibri" w:eastAsia="Calibri" w:hAnsi="Calibri" w:cs="Times New Roman"/>
          <w:b/>
          <w:bCs/>
          <w:sz w:val="20"/>
          <w:szCs w:val="20"/>
        </w:rPr>
        <w:t xml:space="preserve"> 2014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- rozpočtové opatření</w:t>
      </w:r>
    </w:p>
    <w:p w:rsidR="00E94F60" w:rsidRP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Návrh: </w:t>
      </w:r>
      <w:r w:rsidRPr="00E94F60">
        <w:rPr>
          <w:rFonts w:ascii="Calibri" w:eastAsia="Calibri" w:hAnsi="Calibri" w:cs="Times New Roman"/>
          <w:bCs/>
          <w:sz w:val="20"/>
          <w:szCs w:val="20"/>
        </w:rPr>
        <w:t>Předseda svazku nadále schvaluje pr</w:t>
      </w:r>
      <w:r>
        <w:rPr>
          <w:rFonts w:ascii="Calibri" w:eastAsia="Calibri" w:hAnsi="Calibri" w:cs="Times New Roman"/>
          <w:bCs/>
          <w:sz w:val="20"/>
          <w:szCs w:val="20"/>
        </w:rPr>
        <w:t>ovádění rozpočtových opatření</w:t>
      </w:r>
    </w:p>
    <w:p w:rsidR="00E94F60" w:rsidRDefault="00E94F60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Hlasování:</w:t>
      </w:r>
    </w:p>
    <w:p w:rsid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Pro: 18</w:t>
      </w:r>
    </w:p>
    <w:p w:rsid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Proti: 0</w:t>
      </w:r>
    </w:p>
    <w:p w:rsid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Zdržel se: 0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94F60" w:rsidRDefault="00E94F60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Rozpočet 2014 - dle kapitol</w:t>
      </w:r>
    </w:p>
    <w:p w:rsidR="005C5D23" w:rsidRDefault="00E94F60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3401309" cy="3071267"/>
            <wp:effectExtent l="19050" t="0" r="8641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79" cy="307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F4" w:rsidRDefault="002531F4" w:rsidP="006F2B26">
      <w:pPr>
        <w:pStyle w:val="Odstavecseseznamem"/>
        <w:numPr>
          <w:ilvl w:val="0"/>
          <w:numId w:val="16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Navýšení odměn manažera na 5900,-Kč/</w:t>
      </w:r>
      <w:proofErr w:type="spellStart"/>
      <w:r>
        <w:rPr>
          <w:rFonts w:ascii="Calibri" w:eastAsia="Calibri" w:hAnsi="Calibri" w:cs="Times New Roman"/>
          <w:bCs/>
          <w:sz w:val="20"/>
          <w:szCs w:val="20"/>
        </w:rPr>
        <w:t>měs</w:t>
      </w:r>
      <w:proofErr w:type="spellEnd"/>
      <w:r>
        <w:rPr>
          <w:rFonts w:ascii="Calibri" w:eastAsia="Calibri" w:hAnsi="Calibri" w:cs="Times New Roman"/>
          <w:bCs/>
          <w:sz w:val="20"/>
          <w:szCs w:val="20"/>
        </w:rPr>
        <w:t>.</w:t>
      </w:r>
    </w:p>
    <w:p w:rsidR="005C5D23" w:rsidRPr="006F2B26" w:rsidRDefault="006F2B26" w:rsidP="006F2B26">
      <w:pPr>
        <w:pStyle w:val="Odstavecseseznamem"/>
        <w:numPr>
          <w:ilvl w:val="0"/>
          <w:numId w:val="16"/>
        </w:num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6F2B26">
        <w:rPr>
          <w:rFonts w:ascii="Calibri" w:eastAsia="Calibri" w:hAnsi="Calibri" w:cs="Times New Roman"/>
          <w:bCs/>
          <w:sz w:val="20"/>
          <w:szCs w:val="20"/>
        </w:rPr>
        <w:t xml:space="preserve">Odměny manažera budou od ledna 2014 vypláceny na základě Mandátní smlouvy fakturačně přes </w:t>
      </w:r>
      <w:proofErr w:type="gramStart"/>
      <w:r w:rsidRPr="006F2B26">
        <w:rPr>
          <w:rFonts w:ascii="Calibri" w:eastAsia="Calibri" w:hAnsi="Calibri" w:cs="Times New Roman"/>
          <w:bCs/>
          <w:sz w:val="20"/>
          <w:szCs w:val="20"/>
        </w:rPr>
        <w:t>OS</w:t>
      </w:r>
      <w:proofErr w:type="gramEnd"/>
      <w:r w:rsidRPr="006F2B26">
        <w:rPr>
          <w:rFonts w:ascii="Calibri" w:eastAsia="Calibri" w:hAnsi="Calibri" w:cs="Times New Roman"/>
          <w:bCs/>
          <w:sz w:val="20"/>
          <w:szCs w:val="20"/>
        </w:rPr>
        <w:t xml:space="preserve"> Pod Zelenou Horou.</w:t>
      </w:r>
    </w:p>
    <w:p w:rsidR="00E94F60" w:rsidRDefault="00E94F60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94F60" w:rsidRDefault="00E94F60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94F60" w:rsidRDefault="00E94F60" w:rsidP="00E94F60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Hlasování:</w:t>
      </w:r>
    </w:p>
    <w:p w:rsid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Pro: 18</w:t>
      </w:r>
    </w:p>
    <w:p w:rsid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Proti: 0</w:t>
      </w:r>
    </w:p>
    <w:p w:rsidR="00E94F60" w:rsidRDefault="00E94F60" w:rsidP="00E94F60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Zdržel se: 0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10CBA" w:rsidRPr="00310CBA" w:rsidRDefault="00310CBA" w:rsidP="00310CBA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310CBA">
        <w:rPr>
          <w:rFonts w:ascii="Calibri" w:eastAsia="Calibri" w:hAnsi="Calibri" w:cs="Times New Roman"/>
          <w:b/>
          <w:bCs/>
          <w:sz w:val="20"/>
          <w:szCs w:val="20"/>
        </w:rPr>
        <w:t xml:space="preserve">Představení projektu </w:t>
      </w:r>
      <w:proofErr w:type="spellStart"/>
      <w:r w:rsidRPr="00310CBA">
        <w:rPr>
          <w:rFonts w:ascii="Calibri" w:eastAsia="Calibri" w:hAnsi="Calibri" w:cs="Times New Roman"/>
          <w:b/>
          <w:bCs/>
          <w:sz w:val="20"/>
          <w:szCs w:val="20"/>
        </w:rPr>
        <w:t>meziobecní</w:t>
      </w:r>
      <w:proofErr w:type="spellEnd"/>
      <w:r w:rsidRPr="00310CBA">
        <w:rPr>
          <w:rFonts w:ascii="Calibri" w:eastAsia="Calibri" w:hAnsi="Calibri" w:cs="Times New Roman"/>
          <w:b/>
          <w:bCs/>
          <w:sz w:val="20"/>
          <w:szCs w:val="20"/>
        </w:rPr>
        <w:t xml:space="preserve"> spolupráce</w:t>
      </w:r>
    </w:p>
    <w:p w:rsidR="005C5D23" w:rsidRPr="00310CBA" w:rsidRDefault="00310CBA" w:rsidP="0084454E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310CBA">
        <w:rPr>
          <w:rFonts w:ascii="Calibri" w:eastAsia="Calibri" w:hAnsi="Calibri" w:cs="Times New Roman"/>
          <w:bCs/>
          <w:sz w:val="20"/>
          <w:szCs w:val="20"/>
        </w:rPr>
        <w:t xml:space="preserve">David Jirka, koordinátor projektu </w:t>
      </w:r>
      <w:proofErr w:type="spellStart"/>
      <w:r w:rsidRPr="00310CBA">
        <w:rPr>
          <w:rFonts w:ascii="Calibri" w:eastAsia="Calibri" w:hAnsi="Calibri" w:cs="Times New Roman"/>
          <w:bCs/>
          <w:sz w:val="20"/>
          <w:szCs w:val="20"/>
        </w:rPr>
        <w:t>meziobecní</w:t>
      </w:r>
      <w:proofErr w:type="spellEnd"/>
      <w:r w:rsidRPr="00310CBA">
        <w:rPr>
          <w:rFonts w:ascii="Calibri" w:eastAsia="Calibri" w:hAnsi="Calibri" w:cs="Times New Roman"/>
          <w:bCs/>
          <w:sz w:val="20"/>
          <w:szCs w:val="20"/>
        </w:rPr>
        <w:t xml:space="preserve"> spolupráce ORP Nepomuk informoval přítomné o tomto projektu, vyzval je ke spolupráci a zapojení.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C5D23" w:rsidRDefault="005C5D23" w:rsidP="0084454E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10CBA" w:rsidRPr="00310CBA" w:rsidRDefault="00310CBA" w:rsidP="00310CBA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310CBA">
        <w:rPr>
          <w:rFonts w:ascii="Calibri" w:eastAsia="Calibri" w:hAnsi="Calibri" w:cs="Times New Roman"/>
          <w:b/>
          <w:bCs/>
          <w:sz w:val="20"/>
          <w:szCs w:val="20"/>
        </w:rPr>
        <w:t>Ostatní, diskuze, závěr</w:t>
      </w:r>
    </w:p>
    <w:p w:rsidR="005C5D23" w:rsidRDefault="005C5D23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5C5D23" w:rsidRDefault="005C5D23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A0647F" w:rsidRDefault="007C5380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 Nepomuku dne </w:t>
      </w:r>
      <w:r w:rsidR="005C5D23">
        <w:rPr>
          <w:rFonts w:ascii="Calibri" w:eastAsia="Calibri" w:hAnsi="Calibri" w:cs="Times New Roman"/>
          <w:sz w:val="20"/>
          <w:szCs w:val="20"/>
        </w:rPr>
        <w:t>20. prosince 2013</w:t>
      </w:r>
    </w:p>
    <w:p w:rsidR="00A0647F" w:rsidRDefault="00A0647F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Zapsal:</w:t>
      </w:r>
      <w:r w:rsidRPr="00742229">
        <w:rPr>
          <w:rFonts w:ascii="Calibri" w:eastAsia="Calibri" w:hAnsi="Calibri" w:cs="Times New Roman"/>
          <w:b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 xml:space="preserve">Pavel </w:t>
      </w:r>
      <w:proofErr w:type="spellStart"/>
      <w:r w:rsidR="00912492">
        <w:rPr>
          <w:rFonts w:ascii="Calibri" w:eastAsia="Calibri" w:hAnsi="Calibri" w:cs="Times New Roman"/>
          <w:sz w:val="20"/>
          <w:szCs w:val="20"/>
        </w:rPr>
        <w:t>Motejzík</w:t>
      </w:r>
      <w:proofErr w:type="spellEnd"/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</w:t>
      </w: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Ověřil:</w:t>
      </w:r>
      <w:r w:rsidRPr="0074222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="006F2B26">
        <w:rPr>
          <w:rFonts w:ascii="Calibri" w:eastAsia="Calibri" w:hAnsi="Calibri" w:cs="Times New Roman"/>
          <w:sz w:val="20"/>
          <w:szCs w:val="20"/>
        </w:rPr>
        <w:t xml:space="preserve">Helena </w:t>
      </w:r>
      <w:proofErr w:type="spellStart"/>
      <w:r w:rsidR="006F2B26">
        <w:rPr>
          <w:rFonts w:ascii="Calibri" w:eastAsia="Calibri" w:hAnsi="Calibri" w:cs="Times New Roman"/>
          <w:sz w:val="20"/>
          <w:szCs w:val="20"/>
        </w:rPr>
        <w:t>Rotová</w:t>
      </w:r>
      <w:proofErr w:type="spellEnd"/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</w:t>
      </w: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</w:p>
    <w:p w:rsidR="00E13DBC" w:rsidRPr="00634F26" w:rsidRDefault="0084454E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Schválil:</w:t>
      </w:r>
      <w:r w:rsidR="00912492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ab/>
        <w:t>Václav Kovář</w:t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</w:t>
      </w:r>
      <w:r>
        <w:rPr>
          <w:rFonts w:ascii="Calibri" w:eastAsia="Calibri" w:hAnsi="Calibri" w:cs="Times New Roman"/>
          <w:sz w:val="20"/>
          <w:szCs w:val="20"/>
        </w:rPr>
        <w:t>…</w:t>
      </w:r>
      <w:r w:rsidR="00634F26">
        <w:rPr>
          <w:rFonts w:ascii="Calibri" w:eastAsia="Calibri" w:hAnsi="Calibri" w:cs="Times New Roman"/>
          <w:sz w:val="20"/>
          <w:szCs w:val="20"/>
        </w:rPr>
        <w:t>……………………</w:t>
      </w:r>
      <w:proofErr w:type="gramStart"/>
      <w:r w:rsidR="00634F26">
        <w:rPr>
          <w:rFonts w:ascii="Calibri" w:eastAsia="Calibri" w:hAnsi="Calibri" w:cs="Times New Roman"/>
          <w:sz w:val="20"/>
          <w:szCs w:val="20"/>
        </w:rPr>
        <w:t>…....</w:t>
      </w:r>
      <w:proofErr w:type="gramEnd"/>
    </w:p>
    <w:sectPr w:rsidR="00E13DBC" w:rsidRPr="00634F26" w:rsidSect="00FA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E47"/>
    <w:multiLevelType w:val="hybridMultilevel"/>
    <w:tmpl w:val="42F06E7A"/>
    <w:lvl w:ilvl="0" w:tplc="BFE65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CC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C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07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29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0D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40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746EE"/>
    <w:multiLevelType w:val="hybridMultilevel"/>
    <w:tmpl w:val="BDBEC956"/>
    <w:lvl w:ilvl="0" w:tplc="9C6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56B8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FC5F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46D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8452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541D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2A15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2E38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4852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4831"/>
    <w:multiLevelType w:val="hybridMultilevel"/>
    <w:tmpl w:val="8278D86A"/>
    <w:lvl w:ilvl="0" w:tplc="F3583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A5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0B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CB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6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C5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0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ED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1578EC"/>
    <w:multiLevelType w:val="hybridMultilevel"/>
    <w:tmpl w:val="90268072"/>
    <w:lvl w:ilvl="0" w:tplc="FAF2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0F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A5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9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60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8F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6C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02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A8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3F480A"/>
    <w:multiLevelType w:val="hybridMultilevel"/>
    <w:tmpl w:val="FA6E063E"/>
    <w:lvl w:ilvl="0" w:tplc="DE3AE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E1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2D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1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65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F1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B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C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E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A7322A"/>
    <w:multiLevelType w:val="hybridMultilevel"/>
    <w:tmpl w:val="8572E780"/>
    <w:lvl w:ilvl="0" w:tplc="CAC2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A47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5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04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2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E4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3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C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42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702B0F"/>
    <w:multiLevelType w:val="hybridMultilevel"/>
    <w:tmpl w:val="24A41CA0"/>
    <w:lvl w:ilvl="0" w:tplc="76E48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41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1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4B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04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03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C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69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6017D3"/>
    <w:multiLevelType w:val="hybridMultilevel"/>
    <w:tmpl w:val="3E38496E"/>
    <w:lvl w:ilvl="0" w:tplc="7B481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9C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2C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EA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6A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7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6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88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F66DF2"/>
    <w:multiLevelType w:val="hybridMultilevel"/>
    <w:tmpl w:val="60004A52"/>
    <w:lvl w:ilvl="0" w:tplc="BAF25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68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ED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1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3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A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C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8B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AC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9171BB"/>
    <w:multiLevelType w:val="hybridMultilevel"/>
    <w:tmpl w:val="B2ACF54A"/>
    <w:lvl w:ilvl="0" w:tplc="A4003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0A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8F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E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E7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E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E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E30D05"/>
    <w:multiLevelType w:val="hybridMultilevel"/>
    <w:tmpl w:val="6FFC91C2"/>
    <w:lvl w:ilvl="0" w:tplc="29A06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9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45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9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7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EF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07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20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5563C0"/>
    <w:multiLevelType w:val="hybridMultilevel"/>
    <w:tmpl w:val="F3AC9B56"/>
    <w:lvl w:ilvl="0" w:tplc="B840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7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64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44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C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3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AE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C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D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AE4E7F"/>
    <w:multiLevelType w:val="hybridMultilevel"/>
    <w:tmpl w:val="6C9AE5DE"/>
    <w:lvl w:ilvl="0" w:tplc="02DE4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8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67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63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4E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A7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2D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8D20CA"/>
    <w:multiLevelType w:val="hybridMultilevel"/>
    <w:tmpl w:val="2EA24802"/>
    <w:lvl w:ilvl="0" w:tplc="E5049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2D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6C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1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6D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62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E7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29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7E09AF"/>
    <w:multiLevelType w:val="hybridMultilevel"/>
    <w:tmpl w:val="395E2AB6"/>
    <w:lvl w:ilvl="0" w:tplc="09149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69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A7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46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A2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42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4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AD0DC8"/>
    <w:multiLevelType w:val="hybridMultilevel"/>
    <w:tmpl w:val="E79E3C84"/>
    <w:lvl w:ilvl="0" w:tplc="FDD2F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60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49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4C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20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06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C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1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2F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E13DBC"/>
    <w:rsid w:val="00015C52"/>
    <w:rsid w:val="001151A4"/>
    <w:rsid w:val="00151D63"/>
    <w:rsid w:val="00245D7F"/>
    <w:rsid w:val="002531F4"/>
    <w:rsid w:val="00257030"/>
    <w:rsid w:val="00310CBA"/>
    <w:rsid w:val="00351220"/>
    <w:rsid w:val="00352178"/>
    <w:rsid w:val="003C23BE"/>
    <w:rsid w:val="003E5803"/>
    <w:rsid w:val="003E67FF"/>
    <w:rsid w:val="004076A4"/>
    <w:rsid w:val="00571EE9"/>
    <w:rsid w:val="00585D0C"/>
    <w:rsid w:val="005C5D23"/>
    <w:rsid w:val="00611C85"/>
    <w:rsid w:val="00634F26"/>
    <w:rsid w:val="00667506"/>
    <w:rsid w:val="0069072F"/>
    <w:rsid w:val="006F2B26"/>
    <w:rsid w:val="00710BDF"/>
    <w:rsid w:val="007110E9"/>
    <w:rsid w:val="0071251C"/>
    <w:rsid w:val="00752400"/>
    <w:rsid w:val="007C5380"/>
    <w:rsid w:val="007F2360"/>
    <w:rsid w:val="0081374F"/>
    <w:rsid w:val="00814B98"/>
    <w:rsid w:val="0084454E"/>
    <w:rsid w:val="00851A87"/>
    <w:rsid w:val="008E6509"/>
    <w:rsid w:val="00903EBA"/>
    <w:rsid w:val="00912492"/>
    <w:rsid w:val="00974F74"/>
    <w:rsid w:val="00995F7D"/>
    <w:rsid w:val="009B25FD"/>
    <w:rsid w:val="009C47AF"/>
    <w:rsid w:val="009C795C"/>
    <w:rsid w:val="00A03561"/>
    <w:rsid w:val="00A0647F"/>
    <w:rsid w:val="00A30294"/>
    <w:rsid w:val="00A543B2"/>
    <w:rsid w:val="00A73A3B"/>
    <w:rsid w:val="00AB150E"/>
    <w:rsid w:val="00AD041A"/>
    <w:rsid w:val="00AD5D3F"/>
    <w:rsid w:val="00AF349A"/>
    <w:rsid w:val="00B53626"/>
    <w:rsid w:val="00B72DAE"/>
    <w:rsid w:val="00B8654B"/>
    <w:rsid w:val="00C4737A"/>
    <w:rsid w:val="00C74FDD"/>
    <w:rsid w:val="00C92353"/>
    <w:rsid w:val="00CD2C6D"/>
    <w:rsid w:val="00D20A28"/>
    <w:rsid w:val="00DA2718"/>
    <w:rsid w:val="00DF4F8E"/>
    <w:rsid w:val="00E13DBC"/>
    <w:rsid w:val="00E94F60"/>
    <w:rsid w:val="00F33125"/>
    <w:rsid w:val="00FA3958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45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5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Místní akční skupina sv. Jana z Nepomuka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ciao</cp:lastModifiedBy>
  <cp:revision>2</cp:revision>
  <cp:lastPrinted>2013-03-25T09:53:00Z</cp:lastPrinted>
  <dcterms:created xsi:type="dcterms:W3CDTF">2014-02-09T13:54:00Z</dcterms:created>
  <dcterms:modified xsi:type="dcterms:W3CDTF">2014-02-09T13:54:00Z</dcterms:modified>
</cp:coreProperties>
</file>